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947" w:val="left" w:leader="none"/>
        </w:tabs>
        <w:spacing w:before="85"/>
        <w:ind w:left="348" w:right="0" w:firstLine="0"/>
        <w:jc w:val="left"/>
        <w:rPr>
          <w:b/>
          <w:sz w:val="20"/>
        </w:rPr>
      </w:pPr>
      <w:r>
        <w:rPr>
          <w:b/>
          <w:sz w:val="16"/>
        </w:rPr>
        <w:t>IC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MSC4</w:t>
      </w:r>
      <w:r>
        <w:rPr>
          <w:b/>
          <w:spacing w:val="-5"/>
          <w:sz w:val="16"/>
        </w:rPr>
        <w:t> </w:t>
      </w:r>
      <w:r>
        <w:rPr>
          <w:sz w:val="16"/>
        </w:rPr>
        <w:t>(rev.</w:t>
      </w:r>
      <w:r>
        <w:rPr>
          <w:spacing w:val="32"/>
          <w:sz w:val="16"/>
        </w:rPr>
        <w:t> </w:t>
      </w:r>
      <w:r>
        <w:rPr>
          <w:spacing w:val="-2"/>
          <w:sz w:val="16"/>
        </w:rPr>
        <w:t>05/2024)</w:t>
      </w:r>
      <w:r>
        <w:rPr>
          <w:sz w:val="16"/>
        </w:rPr>
        <w:tab/>
      </w:r>
      <w:r>
        <w:rPr>
          <w:b/>
          <w:sz w:val="20"/>
        </w:rPr>
        <w:t>NORTH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CAROLINA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INDUSTRIAL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COMMISSION</w:t>
      </w: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9"/>
        <w:gridCol w:w="4171"/>
      </w:tblGrid>
      <w:tr>
        <w:trPr>
          <w:trHeight w:val="272" w:hRule="atLeast"/>
        </w:trPr>
        <w:tc>
          <w:tcPr>
            <w:tcW w:w="5289" w:type="dxa"/>
          </w:tcPr>
          <w:p>
            <w:pPr>
              <w:pStyle w:val="TableParagraph"/>
              <w:spacing w:line="247" w:lineRule="exact"/>
              <w:ind w:left="50"/>
              <w:rPr>
                <w:rFonts w:ascii="Arial"/>
                <w:b/>
                <w:i/>
                <w:sz w:val="22"/>
              </w:rPr>
            </w:pPr>
            <w:r>
              <w:rPr>
                <w:rFonts w:ascii="Arial"/>
                <w:b/>
                <w:i/>
                <w:smallCaps/>
                <w:sz w:val="22"/>
              </w:rPr>
              <w:t>File</w:t>
            </w:r>
            <w:r>
              <w:rPr>
                <w:rFonts w:ascii="Arial"/>
                <w:b/>
                <w:i/>
                <w:smallCaps/>
                <w:spacing w:val="-5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sz w:val="22"/>
              </w:rPr>
              <w:t>via</w:t>
            </w:r>
            <w:r>
              <w:rPr>
                <w:rFonts w:ascii="Arial"/>
                <w:b/>
                <w:i/>
                <w:smallCaps/>
                <w:spacing w:val="-5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sz w:val="22"/>
              </w:rPr>
              <w:t>Electronic</w:t>
            </w:r>
            <w:r>
              <w:rPr>
                <w:rFonts w:ascii="Arial"/>
                <w:b/>
                <w:i/>
                <w:smallCaps/>
                <w:spacing w:val="-5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sz w:val="22"/>
              </w:rPr>
              <w:t>Document</w:t>
            </w:r>
            <w:r>
              <w:rPr>
                <w:rFonts w:ascii="Arial"/>
                <w:b/>
                <w:i/>
                <w:smallCaps/>
                <w:spacing w:val="-4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sz w:val="22"/>
              </w:rPr>
              <w:t>Filing</w:t>
            </w:r>
            <w:r>
              <w:rPr>
                <w:rFonts w:ascii="Arial"/>
                <w:b/>
                <w:i/>
                <w:smallCaps/>
                <w:spacing w:val="-5"/>
                <w:sz w:val="22"/>
              </w:rPr>
              <w:t> </w:t>
            </w:r>
            <w:r>
              <w:rPr>
                <w:rFonts w:ascii="Arial"/>
                <w:b/>
                <w:i/>
                <w:smallCaps/>
                <w:spacing w:val="-2"/>
                <w:sz w:val="22"/>
              </w:rPr>
              <w:t>Portal</w:t>
            </w:r>
          </w:p>
        </w:tc>
        <w:tc>
          <w:tcPr>
            <w:tcW w:w="4171" w:type="dxa"/>
          </w:tcPr>
          <w:p>
            <w:pPr>
              <w:pStyle w:val="TableParagraph"/>
              <w:tabs>
                <w:tab w:pos="3491" w:val="left" w:leader="none"/>
              </w:tabs>
              <w:spacing w:line="25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I.C. File No.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7" w:hRule="atLeast"/>
        </w:trPr>
        <w:tc>
          <w:tcPr>
            <w:tcW w:w="5289" w:type="dxa"/>
          </w:tcPr>
          <w:p>
            <w:pPr>
              <w:pStyle w:val="TableParagraph"/>
              <w:spacing w:line="250" w:lineRule="exact"/>
              <w:ind w:left="50"/>
              <w:rPr>
                <w:rFonts w:ascii="Arial"/>
                <w:b/>
                <w:i/>
                <w:sz w:val="18"/>
              </w:rPr>
            </w:pPr>
            <w:hyperlink r:id="rId5">
              <w:r>
                <w:rPr>
                  <w:rFonts w:ascii="Arial"/>
                  <w:b/>
                  <w:i/>
                  <w:color w:val="0563C1"/>
                  <w:spacing w:val="-2"/>
                  <w:sz w:val="18"/>
                  <w:u w:val="thick" w:color="0563C1"/>
                </w:rPr>
                <w:t>HTTP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22"/>
                  <w:u w:val="thick" w:color="0563C1"/>
                </w:rPr>
                <w:t>://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18"/>
                  <w:u w:val="thick" w:color="0563C1"/>
                </w:rPr>
                <w:t>WWW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22"/>
                  <w:u w:val="thick" w:color="0563C1"/>
                </w:rPr>
                <w:t>.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18"/>
                  <w:u w:val="thick" w:color="0563C1"/>
                </w:rPr>
                <w:t>IC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22"/>
                  <w:u w:val="thick" w:color="0563C1"/>
                </w:rPr>
                <w:t>.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18"/>
                  <w:u w:val="thick" w:color="0563C1"/>
                </w:rPr>
                <w:t>NC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22"/>
                  <w:u w:val="thick" w:color="0563C1"/>
                </w:rPr>
                <w:t>.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18"/>
                  <w:u w:val="thick" w:color="0563C1"/>
                </w:rPr>
                <w:t>GOV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22"/>
                  <w:u w:val="thick" w:color="0563C1"/>
                </w:rPr>
                <w:t>/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18"/>
                  <w:u w:val="thick" w:color="0563C1"/>
                </w:rPr>
                <w:t>DOCFILING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22"/>
                  <w:u w:val="thick" w:color="0563C1"/>
                </w:rPr>
                <w:t>.</w:t>
              </w:r>
              <w:r>
                <w:rPr>
                  <w:rFonts w:ascii="Arial"/>
                  <w:b/>
                  <w:i/>
                  <w:color w:val="0563C1"/>
                  <w:spacing w:val="-2"/>
                  <w:sz w:val="18"/>
                  <w:u w:val="thick" w:color="0563C1"/>
                </w:rPr>
                <w:t>HTML</w:t>
              </w:r>
            </w:hyperlink>
          </w:p>
        </w:tc>
        <w:tc>
          <w:tcPr>
            <w:tcW w:w="4171" w:type="dxa"/>
          </w:tcPr>
          <w:p>
            <w:pPr>
              <w:pStyle w:val="TableParagraph"/>
              <w:tabs>
                <w:tab w:pos="3491" w:val="left" w:leader="none"/>
              </w:tabs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Carrier No.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75" w:hRule="atLeast"/>
        </w:trPr>
        <w:tc>
          <w:tcPr>
            <w:tcW w:w="52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71" w:type="dxa"/>
          </w:tcPr>
          <w:p>
            <w:pPr>
              <w:pStyle w:val="TableParagraph"/>
              <w:tabs>
                <w:tab w:pos="2783" w:val="left" w:leader="none"/>
              </w:tabs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none"/>
              </w:rPr>
              <w:t>County</w:t>
            </w:r>
          </w:p>
        </w:tc>
      </w:tr>
      <w:tr>
        <w:trPr>
          <w:trHeight w:val="275" w:hRule="atLeast"/>
        </w:trPr>
        <w:tc>
          <w:tcPr>
            <w:tcW w:w="52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NCIC-Mediation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Section</w:t>
            </w:r>
          </w:p>
        </w:tc>
        <w:tc>
          <w:tcPr>
            <w:tcW w:w="4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89" w:type="dxa"/>
          </w:tcPr>
          <w:p>
            <w:pPr>
              <w:pStyle w:val="TableParagraph"/>
              <w:spacing w:line="256" w:lineRule="exact"/>
              <w:ind w:left="50"/>
              <w:rPr>
                <w:i/>
                <w:sz w:val="24"/>
              </w:rPr>
            </w:pPr>
            <w:hyperlink r:id="rId6">
              <w:r>
                <w:rPr>
                  <w:i/>
                  <w:color w:val="0563C1"/>
                  <w:spacing w:val="-2"/>
                  <w:sz w:val="24"/>
                  <w:u w:val="single" w:color="0563C1"/>
                </w:rPr>
                <w:t>mediation@ic.nc.gov</w:t>
              </w:r>
            </w:hyperlink>
          </w:p>
        </w:tc>
        <w:tc>
          <w:tcPr>
            <w:tcW w:w="4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1236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Center</w:t>
            </w:r>
          </w:p>
        </w:tc>
        <w:tc>
          <w:tcPr>
            <w:tcW w:w="4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28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Raleigh,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27699-</w:t>
            </w:r>
            <w:r>
              <w:rPr>
                <w:spacing w:val="-4"/>
                <w:sz w:val="24"/>
              </w:rPr>
              <w:t>1236</w:t>
            </w:r>
          </w:p>
        </w:tc>
        <w:tc>
          <w:tcPr>
            <w:tcW w:w="41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0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640080</wp:posOffset>
                </wp:positionH>
                <wp:positionV relativeFrom="paragraph">
                  <wp:posOffset>299900</wp:posOffset>
                </wp:positionV>
                <wp:extent cx="234569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2345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5690" h="0">
                              <a:moveTo>
                                <a:pt x="0" y="0"/>
                              </a:moveTo>
                              <a:lnTo>
                                <a:pt x="2345481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23.614204pt;width:184.7pt;height:.1pt;mso-position-horizontal-relative:page;mso-position-vertical-relative:paragraph;z-index:-15728640;mso-wrap-distance-left:0;mso-wrap-distance-right:0" id="docshape1" coordorigin="1008,472" coordsize="3694,0" path="m1008,472l4702,472e" filled="false" stroked="true" strokeweight=".4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388" w:val="left" w:leader="none"/>
        </w:tabs>
        <w:spacing w:line="265" w:lineRule="exact" w:before="30"/>
        <w:ind w:left="840" w:right="0" w:firstLine="0"/>
        <w:jc w:val="left"/>
        <w:rPr>
          <w:b/>
          <w:sz w:val="22"/>
        </w:rPr>
      </w:pPr>
      <w:r>
        <w:rPr>
          <w:spacing w:val="-2"/>
          <w:sz w:val="18"/>
        </w:rPr>
        <w:t>Plaintiff</w:t>
      </w:r>
      <w:r>
        <w:rPr>
          <w:sz w:val="18"/>
        </w:rPr>
        <w:tab/>
      </w:r>
      <w:r>
        <w:rPr>
          <w:b/>
          <w:sz w:val="22"/>
        </w:rPr>
        <w:t>DESIGNATION</w:t>
      </w:r>
      <w:r>
        <w:rPr>
          <w:b/>
          <w:spacing w:val="-12"/>
          <w:sz w:val="22"/>
        </w:rPr>
        <w:t> </w:t>
      </w:r>
      <w:r>
        <w:rPr>
          <w:b/>
          <w:spacing w:val="-5"/>
          <w:sz w:val="22"/>
        </w:rPr>
        <w:t>OF</w:t>
      </w:r>
    </w:p>
    <w:p>
      <w:pPr>
        <w:tabs>
          <w:tab w:pos="5664" w:val="left" w:leader="none"/>
        </w:tabs>
        <w:spacing w:line="265" w:lineRule="exact" w:before="0"/>
        <w:ind w:left="1068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v.</w:t>
      </w:r>
      <w:r>
        <w:rPr>
          <w:b/>
          <w:sz w:val="22"/>
        </w:rPr>
        <w:tab/>
      </w:r>
      <w:r>
        <w:rPr>
          <w:b/>
          <w:spacing w:val="-2"/>
          <w:sz w:val="22"/>
        </w:rPr>
        <w:t>MEDIATOR</w:t>
      </w:r>
    </w:p>
    <w:p>
      <w:pPr>
        <w:pStyle w:val="BodyText"/>
        <w:spacing w:before="6"/>
        <w:rPr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640080</wp:posOffset>
                </wp:positionH>
                <wp:positionV relativeFrom="paragraph">
                  <wp:posOffset>133933</wp:posOffset>
                </wp:positionV>
                <wp:extent cx="2161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0">
                              <a:moveTo>
                                <a:pt x="0" y="0"/>
                              </a:moveTo>
                              <a:lnTo>
                                <a:pt x="2160976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.545927pt;width:170.2pt;height:.1pt;mso-position-horizontal-relative:page;mso-position-vertical-relative:paragraph;z-index:-15728128;mso-wrap-distance-left:0;mso-wrap-distance-right:0" id="docshape2" coordorigin="1008,211" coordsize="3404,0" path="m1008,211l4411,211e" filled="false" stroked="true" strokeweight=".4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2"/>
        <w:ind w:left="810" w:right="0" w:firstLine="0"/>
        <w:jc w:val="left"/>
        <w:rPr>
          <w:sz w:val="18"/>
        </w:rPr>
      </w:pPr>
      <w:r>
        <w:rPr>
          <w:spacing w:val="-2"/>
          <w:sz w:val="18"/>
        </w:rPr>
        <w:t>Defendant</w:t>
      </w:r>
    </w:p>
    <w:p>
      <w:pPr>
        <w:pStyle w:val="BodyText"/>
        <w:spacing w:before="1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640080</wp:posOffset>
                </wp:positionH>
                <wp:positionV relativeFrom="paragraph">
                  <wp:posOffset>133184</wp:posOffset>
                </wp:positionV>
                <wp:extent cx="216154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61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0">
                              <a:moveTo>
                                <a:pt x="0" y="0"/>
                              </a:moveTo>
                              <a:lnTo>
                                <a:pt x="2160989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400002pt;margin-top:10.486938pt;width:170.2pt;height:.1pt;mso-position-horizontal-relative:page;mso-position-vertical-relative:paragraph;z-index:-15727616;mso-wrap-distance-left:0;mso-wrap-distance-right:0" id="docshape3" coordorigin="1008,210" coordsize="3404,0" path="m1008,210l4411,210e" filled="false" stroked="true" strokeweight=".4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3947" w:val="left" w:leader="none"/>
        </w:tabs>
        <w:spacing w:before="34"/>
        <w:ind w:left="889" w:right="0" w:firstLine="0"/>
        <w:jc w:val="left"/>
        <w:rPr>
          <w:b/>
          <w:i/>
          <w:sz w:val="24"/>
        </w:rPr>
      </w:pPr>
      <w:r>
        <w:rPr>
          <w:spacing w:val="-2"/>
          <w:sz w:val="18"/>
        </w:rPr>
        <w:t>Carrier</w:t>
      </w:r>
      <w:r>
        <w:rPr>
          <w:sz w:val="18"/>
        </w:rPr>
        <w:tab/>
      </w:r>
      <w:r>
        <w:rPr>
          <w:b/>
          <w:i/>
          <w:spacing w:val="-2"/>
          <w:sz w:val="24"/>
        </w:rPr>
        <w:t>Appearances</w:t>
      </w:r>
    </w:p>
    <w:p>
      <w:pPr>
        <w:tabs>
          <w:tab w:pos="5371" w:val="left" w:leader="none"/>
          <w:tab w:pos="9095" w:val="left" w:leader="none"/>
        </w:tabs>
        <w:spacing w:before="97"/>
        <w:ind w:left="34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Plaintiff’sAttorney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  <w:u w:val="none"/>
        </w:rPr>
        <w:t>Telephone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tabs>
          <w:tab w:pos="5788" w:val="left" w:leader="none"/>
          <w:tab w:pos="9145" w:val="left" w:leader="none"/>
        </w:tabs>
        <w:spacing w:before="0"/>
        <w:ind w:left="348" w:right="0" w:firstLine="0"/>
        <w:jc w:val="left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Address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  <w:u w:val="none"/>
        </w:rPr>
        <w:t>Fax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tabs>
          <w:tab w:pos="5433" w:val="left" w:leader="none"/>
          <w:tab w:pos="9155" w:val="left" w:leader="none"/>
        </w:tabs>
        <w:spacing w:before="0"/>
        <w:ind w:left="347" w:right="0" w:firstLine="0"/>
        <w:jc w:val="left"/>
        <w:rPr>
          <w:b/>
          <w:sz w:val="20"/>
        </w:rPr>
      </w:pPr>
      <w:r>
        <w:rPr>
          <w:b/>
          <w:sz w:val="20"/>
        </w:rPr>
        <w:t>Defendant’s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Attorney</w:t>
      </w:r>
      <w:r>
        <w:rPr>
          <w:b/>
          <w:sz w:val="20"/>
          <w:u w:val="single"/>
        </w:rPr>
        <w:tab/>
      </w:r>
      <w:r>
        <w:rPr>
          <w:b/>
          <w:spacing w:val="-2"/>
          <w:sz w:val="20"/>
          <w:u w:val="none"/>
        </w:rPr>
        <w:t>Telephone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tabs>
          <w:tab w:pos="5788" w:val="left" w:leader="none"/>
          <w:tab w:pos="9145" w:val="left" w:leader="none"/>
        </w:tabs>
        <w:spacing w:before="0"/>
        <w:ind w:left="347" w:right="0" w:firstLine="0"/>
        <w:jc w:val="left"/>
        <w:rPr>
          <w:b/>
          <w:sz w:val="20"/>
        </w:rPr>
      </w:pPr>
      <w:r>
        <w:rPr>
          <w:b/>
          <w:sz w:val="20"/>
        </w:rPr>
        <w:t>Email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Address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  <w:u w:val="none"/>
        </w:rPr>
        <w:t>Fax</w:t>
      </w:r>
      <w:r>
        <w:rPr>
          <w:b/>
          <w:sz w:val="20"/>
          <w:u w:val="single"/>
        </w:rPr>
        <w:tab/>
      </w:r>
    </w:p>
    <w:p>
      <w:pPr>
        <w:pStyle w:val="BodyText"/>
        <w:spacing w:before="62"/>
        <w:rPr>
          <w:b/>
          <w:sz w:val="24"/>
        </w:rPr>
      </w:pPr>
    </w:p>
    <w:p>
      <w:pPr>
        <w:pStyle w:val="Title"/>
        <w:rPr>
          <w:i/>
        </w:rPr>
      </w:pPr>
      <w:r>
        <w:rPr>
          <w:i/>
        </w:rPr>
        <w:t>Contact</w:t>
      </w:r>
      <w:r>
        <w:rPr>
          <w:i/>
          <w:spacing w:val="-2"/>
        </w:rPr>
        <w:t> </w:t>
      </w:r>
      <w:r>
        <w:rPr>
          <w:i/>
        </w:rPr>
        <w:t>Information for</w:t>
      </w:r>
      <w:r>
        <w:rPr>
          <w:i/>
          <w:spacing w:val="-2"/>
        </w:rPr>
        <w:t> </w:t>
      </w:r>
      <w:r>
        <w:rPr>
          <w:i/>
        </w:rPr>
        <w:t>IC</w:t>
      </w:r>
      <w:r>
        <w:rPr>
          <w:i/>
          <w:spacing w:val="-3"/>
        </w:rPr>
        <w:t> </w:t>
      </w:r>
      <w:r>
        <w:rPr>
          <w:i/>
        </w:rPr>
        <w:t>Form</w:t>
      </w:r>
      <w:r>
        <w:rPr>
          <w:i/>
          <w:spacing w:val="-6"/>
        </w:rPr>
        <w:t> </w:t>
      </w:r>
      <w:r>
        <w:rPr>
          <w:i/>
        </w:rPr>
        <w:t>MSC5</w:t>
      </w:r>
      <w:r>
        <w:rPr>
          <w:i/>
          <w:spacing w:val="-1"/>
        </w:rPr>
        <w:t> </w:t>
      </w:r>
      <w:r>
        <w:rPr>
          <w:i/>
        </w:rPr>
        <w:t>(Report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Mediator)</w:t>
      </w:r>
      <w:r>
        <w:rPr>
          <w:i/>
          <w:spacing w:val="-2"/>
        </w:rPr>
        <w:t> Invoicing</w:t>
      </w:r>
    </w:p>
    <w:p>
      <w:pPr>
        <w:pStyle w:val="BodyText"/>
        <w:spacing w:before="287"/>
        <w:ind w:left="347"/>
        <w:jc w:val="both"/>
      </w:pPr>
      <w:r>
        <w:rPr>
          <w:u w:val="single"/>
        </w:rPr>
        <w:t>Individual</w:t>
      </w:r>
      <w:r>
        <w:rPr>
          <w:spacing w:val="-7"/>
          <w:u w:val="single"/>
        </w:rPr>
        <w:t> </w:t>
      </w:r>
      <w:r>
        <w:rPr>
          <w:u w:val="single"/>
        </w:rPr>
        <w:t>to</w:t>
      </w:r>
      <w:r>
        <w:rPr>
          <w:spacing w:val="-6"/>
          <w:u w:val="single"/>
        </w:rPr>
        <w:t> </w:t>
      </w:r>
      <w:r>
        <w:rPr>
          <w:u w:val="single"/>
        </w:rPr>
        <w:t>whom</w:t>
      </w:r>
      <w:r>
        <w:rPr>
          <w:spacing w:val="-6"/>
          <w:u w:val="single"/>
        </w:rPr>
        <w:t> </w:t>
      </w:r>
      <w:r>
        <w:rPr>
          <w:u w:val="single"/>
        </w:rPr>
        <w:t>invoice</w:t>
      </w:r>
      <w:r>
        <w:rPr>
          <w:spacing w:val="-4"/>
          <w:u w:val="single"/>
        </w:rPr>
        <w:t> </w:t>
      </w:r>
      <w:r>
        <w:rPr>
          <w:u w:val="single"/>
        </w:rPr>
        <w:t>should</w:t>
      </w:r>
      <w:r>
        <w:rPr>
          <w:spacing w:val="-4"/>
          <w:u w:val="single"/>
        </w:rPr>
        <w:t> </w:t>
      </w:r>
      <w:r>
        <w:rPr>
          <w:u w:val="single"/>
        </w:rPr>
        <w:t>be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sent:</w:t>
      </w:r>
    </w:p>
    <w:p>
      <w:pPr>
        <w:pStyle w:val="BodyText"/>
        <w:tabs>
          <w:tab w:pos="8319" w:val="left" w:leader="none"/>
        </w:tabs>
        <w:spacing w:before="169"/>
        <w:ind w:left="360" w:right="2315"/>
        <w:jc w:val="both"/>
      </w:pPr>
      <w:r>
        <w:rPr/>
        <w:t>Name:</w:t>
      </w:r>
      <w:r>
        <w:rPr>
          <w:spacing w:val="54"/>
        </w:rPr>
        <w:t> </w:t>
      </w:r>
      <w:r>
        <w:rPr>
          <w:u w:val="single"/>
        </w:rPr>
        <w:tab/>
      </w:r>
      <w:r>
        <w:rPr>
          <w:u w:val="none"/>
        </w:rPr>
        <w:t> Company/Organization:</w:t>
      </w:r>
      <w:r>
        <w:rPr>
          <w:spacing w:val="33"/>
          <w:u w:val="none"/>
        </w:rPr>
        <w:t> </w:t>
      </w:r>
      <w:r>
        <w:rPr>
          <w:u w:val="single"/>
        </w:rPr>
        <w:tab/>
      </w:r>
      <w:r>
        <w:rPr>
          <w:u w:val="none"/>
        </w:rPr>
        <w:t> Email Address: </w:t>
      </w:r>
      <w:r>
        <w:rPr>
          <w:u w:val="single"/>
        </w:rPr>
        <w:tab/>
        <w:t> </w:t>
      </w:r>
    </w:p>
    <w:p>
      <w:pPr>
        <w:pStyle w:val="BodyText"/>
        <w:spacing w:before="70"/>
        <w:rPr>
          <w:sz w:val="16"/>
        </w:rPr>
      </w:pPr>
    </w:p>
    <w:p>
      <w:pPr>
        <w:spacing w:before="1"/>
        <w:ind w:left="361" w:right="0" w:firstLine="0"/>
        <w:jc w:val="left"/>
        <w:rPr>
          <w:b/>
          <w:sz w:val="16"/>
        </w:rPr>
      </w:pPr>
      <w:r>
        <w:rPr>
          <w:b/>
          <w:sz w:val="16"/>
        </w:rPr>
        <w:t>THIS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COMPLETED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BY EITHER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PLAINTIFF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DEFENDANT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WITHIN THE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TIME SPECIFIED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COMMISSION’S ORDERS AND THE ICMSC RULES.</w:t>
      </w:r>
    </w:p>
    <w:p>
      <w:pPr>
        <w:pStyle w:val="BodyText"/>
        <w:spacing w:before="65"/>
        <w:rPr>
          <w:b/>
          <w:sz w:val="16"/>
        </w:rPr>
      </w:pPr>
    </w:p>
    <w:p>
      <w:pPr>
        <w:pStyle w:val="BodyText"/>
        <w:spacing w:line="237" w:lineRule="auto"/>
        <w:ind w:left="1081" w:right="143"/>
      </w:pPr>
      <w:r>
        <w:rPr/>
        <w:t>Pursuant to the Order entered in the above captioned case, referring it to a mediated settlement conference,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rFonts w:ascii="Palatino Linotype"/>
          <w:sz w:val="24"/>
        </w:rPr>
        <w:t>DRC</w:t>
      </w:r>
      <w:r>
        <w:rPr>
          <w:rFonts w:ascii="Palatino Linotype"/>
          <w:spacing w:val="-2"/>
          <w:sz w:val="24"/>
        </w:rPr>
        <w:t> </w:t>
      </w:r>
      <w:r>
        <w:rPr>
          <w:rFonts w:ascii="Palatino Linotype"/>
          <w:sz w:val="24"/>
        </w:rPr>
        <w:t>certified</w:t>
      </w:r>
      <w:r>
        <w:rPr>
          <w:rFonts w:ascii="Palatino Linotype"/>
          <w:spacing w:val="-7"/>
          <w:sz w:val="24"/>
        </w:rPr>
        <w:t> </w:t>
      </w:r>
      <w:r>
        <w:rPr/>
        <w:t>mediator</w:t>
      </w:r>
      <w:r>
        <w:rPr>
          <w:spacing w:val="-3"/>
        </w:rPr>
        <w:t> </w:t>
      </w:r>
      <w:r>
        <w:rPr/>
        <w:t>named</w:t>
      </w:r>
      <w:r>
        <w:rPr>
          <w:spacing w:val="-5"/>
        </w:rPr>
        <w:t> </w:t>
      </w:r>
      <w:r>
        <w:rPr/>
        <w:t>below,</w:t>
      </w:r>
      <w:r>
        <w:rPr>
          <w:spacing w:val="-5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agreed to serve.</w:t>
      </w:r>
    </w:p>
    <w:p>
      <w:pPr>
        <w:pStyle w:val="BodyText"/>
        <w:tabs>
          <w:tab w:pos="6339" w:val="left" w:leader="none"/>
          <w:tab w:pos="7218" w:val="left" w:leader="none"/>
          <w:tab w:pos="9451" w:val="left" w:leader="none"/>
          <w:tab w:pos="9774" w:val="left" w:leader="none"/>
        </w:tabs>
        <w:spacing w:line="412" w:lineRule="auto" w:before="259"/>
        <w:ind w:left="1258" w:right="882" w:hanging="177"/>
      </w:pPr>
      <w:r>
        <w:rPr/>
        <w:t>Mediator's name </w:t>
      </w:r>
      <w:r>
        <w:rPr>
          <w:u w:val="single"/>
        </w:rPr>
        <w:tab/>
      </w:r>
      <w:r>
        <w:rPr>
          <w:u w:val="none"/>
        </w:rPr>
        <w:t>Telephone </w:t>
      </w:r>
      <w:r>
        <w:rPr>
          <w:u w:val="single"/>
        </w:rPr>
        <w:tab/>
      </w:r>
      <w:r>
        <w:rPr>
          <w:u w:val="none"/>
        </w:rPr>
        <w:t> Email Address </w:t>
      </w:r>
      <w:r>
        <w:rPr>
          <w:u w:val="single"/>
        </w:rPr>
        <w:tab/>
        <w:tab/>
      </w:r>
      <w:r>
        <w:rPr>
          <w:u w:val="none"/>
        </w:rPr>
        <w:t>Fax </w:t>
      </w:r>
      <w:r>
        <w:rPr>
          <w:u w:val="single"/>
        </w:rPr>
        <w:tab/>
        <w:tab/>
      </w:r>
    </w:p>
    <w:p>
      <w:pPr>
        <w:tabs>
          <w:tab w:pos="10487" w:val="left" w:leader="none"/>
        </w:tabs>
        <w:spacing w:before="47"/>
        <w:ind w:left="376" w:right="0" w:firstLine="0"/>
        <w:jc w:val="left"/>
        <w:rPr>
          <w:rFonts w:ascii="Palatino Linotype"/>
          <w:sz w:val="24"/>
        </w:rPr>
      </w:pPr>
      <w:r>
        <w:rPr>
          <w:rFonts w:ascii="Palatino Linotype"/>
          <w:sz w:val="24"/>
        </w:rPr>
        <w:t>The mediation conference is scheduled to convene on the following date: </w:t>
      </w:r>
      <w:r>
        <w:rPr>
          <w:rFonts w:ascii="Times New Roman"/>
          <w:sz w:val="24"/>
          <w:u w:val="single"/>
        </w:rPr>
        <w:tab/>
      </w:r>
      <w:r>
        <w:rPr>
          <w:rFonts w:ascii="Palatino Linotype"/>
          <w:spacing w:val="-10"/>
          <w:sz w:val="24"/>
          <w:u w:val="none"/>
        </w:rPr>
        <w:t>.</w:t>
      </w:r>
    </w:p>
    <w:p>
      <w:pPr>
        <w:tabs>
          <w:tab w:pos="9127" w:val="left" w:leader="none"/>
        </w:tabs>
        <w:spacing w:line="213" w:lineRule="auto" w:before="200"/>
        <w:ind w:left="376" w:right="143" w:firstLine="0"/>
        <w:jc w:val="left"/>
        <w:rPr>
          <w:rFonts w:ascii="Times New Roman"/>
          <w:sz w:val="24"/>
        </w:rPr>
      </w:pPr>
      <w:r>
        <w:rPr>
          <w:rFonts w:ascii="Palatino Linotype"/>
          <w:sz w:val="20"/>
        </w:rPr>
        <w:t>I</w:t>
      </w:r>
      <w:r>
        <w:rPr>
          <w:rFonts w:ascii="Palatino Linotype"/>
          <w:sz w:val="24"/>
        </w:rPr>
        <w:t>f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the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scheduled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date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is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more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than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120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days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from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the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Order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for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Mediated</w:t>
      </w:r>
      <w:r>
        <w:rPr>
          <w:rFonts w:ascii="Palatino Linotype"/>
          <w:spacing w:val="-3"/>
          <w:sz w:val="24"/>
        </w:rPr>
        <w:t> </w:t>
      </w:r>
      <w:r>
        <w:rPr>
          <w:rFonts w:ascii="Palatino Linotype"/>
          <w:sz w:val="24"/>
        </w:rPr>
        <w:t>Settlement</w:t>
      </w:r>
      <w:r>
        <w:rPr>
          <w:rFonts w:ascii="Palatino Linotype"/>
          <w:spacing w:val="-4"/>
          <w:sz w:val="24"/>
        </w:rPr>
        <w:t> </w:t>
      </w:r>
      <w:r>
        <w:rPr>
          <w:rFonts w:ascii="Palatino Linotype"/>
          <w:sz w:val="24"/>
        </w:rPr>
        <w:t>Conference </w:t>
      </w:r>
      <w:r>
        <w:rPr>
          <w:rFonts w:ascii="Palatino Linotype"/>
          <w:sz w:val="24"/>
          <w:u w:val="single"/>
        </w:rPr>
        <w:t>and</w:t>
      </w:r>
      <w:r>
        <w:rPr>
          <w:rFonts w:ascii="Palatino Linotype"/>
          <w:sz w:val="24"/>
          <w:u w:val="none"/>
        </w:rPr>
        <w:t> the parties jointly request an extension of time to mediate, check here:</w:t>
      </w:r>
      <w:r>
        <w:rPr>
          <w:rFonts w:ascii="Palatino Linotype"/>
          <w:spacing w:val="40"/>
          <w:sz w:val="24"/>
          <w:u w:val="none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1607" w:val="left" w:leader="none"/>
          <w:tab w:pos="4052" w:val="left" w:leader="none"/>
          <w:tab w:pos="5046" w:val="left" w:leader="none"/>
        </w:tabs>
        <w:spacing w:before="219"/>
        <w:ind w:left="388"/>
      </w:pPr>
      <w:r>
        <w:rPr/>
        <w:t>This the </w:t>
      </w:r>
      <w:r>
        <w:rPr>
          <w:u w:val="single"/>
        </w:rPr>
        <w:tab/>
      </w:r>
      <w:r>
        <w:rPr>
          <w:u w:val="none"/>
        </w:rPr>
        <w:t>day of </w:t>
      </w:r>
      <w:r>
        <w:rPr>
          <w:u w:val="single"/>
        </w:rPr>
        <w:tab/>
      </w:r>
      <w:r>
        <w:rPr>
          <w:u w:val="none"/>
        </w:rPr>
        <w:t>, </w:t>
      </w:r>
      <w:r>
        <w:rPr>
          <w:u w:val="single"/>
        </w:rPr>
        <w:tab/>
      </w:r>
      <w:r>
        <w:rPr>
          <w:spacing w:val="-10"/>
          <w:u w:val="no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70"/>
        <w:rPr>
          <w:sz w:val="20"/>
        </w:rPr>
      </w:pPr>
    </w:p>
    <w:p>
      <w:pPr>
        <w:pStyle w:val="BodyText"/>
        <w:spacing w:line="20" w:lineRule="exact"/>
        <w:ind w:left="538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981200" cy="7620"/>
                <wp:effectExtent l="9525" t="0" r="0" b="1905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1981200" cy="7620"/>
                          <a:chExt cx="1981200" cy="7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810"/>
                            <a:ext cx="1981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0">
                                <a:moveTo>
                                  <a:pt x="0" y="0"/>
                                </a:moveTo>
                                <a:lnTo>
                                  <a:pt x="198120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56pt;height:.6pt;mso-position-horizontal-relative:char;mso-position-vertical-relative:line" id="docshapegroup4" coordorigin="0,0" coordsize="3120,12">
                <v:line style="position:absolute" from="0,6" to="3120,6" stroked="true" strokeweight=".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780" w:bottom="280" w:left="660" w:right="920"/>
        </w:sectPr>
      </w:pPr>
    </w:p>
    <w:p>
      <w:pPr>
        <w:pStyle w:val="BodyText"/>
        <w:spacing w:before="65"/>
        <w:rPr>
          <w:sz w:val="18"/>
        </w:rPr>
      </w:pPr>
    </w:p>
    <w:p>
      <w:pPr>
        <w:spacing w:before="0"/>
        <w:ind w:left="104" w:right="0" w:firstLine="0"/>
        <w:jc w:val="left"/>
        <w:rPr>
          <w:sz w:val="18"/>
        </w:rPr>
      </w:pPr>
      <w:r>
        <w:rPr>
          <w:spacing w:val="-2"/>
          <w:sz w:val="18"/>
        </w:rPr>
        <w:t>05/2024</w:t>
      </w:r>
    </w:p>
    <w:p>
      <w:pPr>
        <w:spacing w:before="23"/>
        <w:ind w:left="10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Signature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Plaintiff</w:t>
      </w:r>
      <w:r>
        <w:rPr>
          <w:spacing w:val="-2"/>
          <w:sz w:val="16"/>
        </w:rPr>
        <w:t> </w:t>
      </w:r>
      <w:r>
        <w:rPr>
          <w:sz w:val="16"/>
        </w:rPr>
        <w:t>/</w:t>
      </w:r>
      <w:r>
        <w:rPr>
          <w:spacing w:val="-4"/>
          <w:sz w:val="16"/>
        </w:rPr>
        <w:t> </w:t>
      </w:r>
      <w:r>
        <w:rPr>
          <w:sz w:val="16"/>
        </w:rPr>
        <w:t>Defendant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Representative</w:t>
      </w:r>
    </w:p>
    <w:sectPr>
      <w:type w:val="continuous"/>
      <w:pgSz w:w="12240" w:h="15840"/>
      <w:pgMar w:top="780" w:bottom="280" w:left="660" w:right="920"/>
      <w:cols w:num="2" w:equalWidth="0">
        <w:col w:w="794" w:space="4490"/>
        <w:col w:w="53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 Antiqua" w:hAnsi="Book Antiqua" w:eastAsia="Book Antiqua" w:cs="Book Antiqu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226"/>
      <w:jc w:val="center"/>
    </w:pPr>
    <w:rPr>
      <w:rFonts w:ascii="Book Antiqua" w:hAnsi="Book Antiqua" w:eastAsia="Book Antiqua" w:cs="Book Antiqua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c.nc.gov/docfiling.html" TargetMode="External"/><Relationship Id="rId6" Type="http://schemas.openxmlformats.org/officeDocument/2006/relationships/hyperlink" Target="mailto:mediation@ic.nc.gov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ncic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Beck</dc:creator>
  <dc:title>IC Form MSC4</dc:title>
  <dcterms:created xsi:type="dcterms:W3CDTF">2024-05-03T14:21:26Z</dcterms:created>
  <dcterms:modified xsi:type="dcterms:W3CDTF">2024-05-03T14:21:26Z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D:20220325194250</vt:lpwstr>
  </property>
</Properties>
</file>