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2"/>
        <w:ind w:left="120" w:right="0" w:firstLine="0"/>
        <w:jc w:val="left"/>
        <w:rPr>
          <w:sz w:val="16"/>
        </w:rPr>
      </w:pPr>
      <w:r>
        <w:rPr>
          <w:b/>
          <w:sz w:val="16"/>
        </w:rPr>
        <w:t>IC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Form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MSC3</w:t>
      </w:r>
      <w:r>
        <w:rPr>
          <w:b/>
          <w:spacing w:val="-5"/>
          <w:sz w:val="16"/>
        </w:rPr>
        <w:t> </w:t>
      </w:r>
      <w:r>
        <w:rPr>
          <w:sz w:val="16"/>
        </w:rPr>
        <w:t>(rev.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05/2024)</w:t>
      </w:r>
    </w:p>
    <w:p>
      <w:pPr>
        <w:spacing w:line="198" w:lineRule="exact" w:before="88"/>
        <w:ind w:left="2" w:right="0" w:firstLine="0"/>
        <w:jc w:val="center"/>
        <w:rPr>
          <w:sz w:val="16"/>
        </w:rPr>
      </w:pPr>
      <w:r>
        <w:rPr>
          <w:sz w:val="16"/>
        </w:rPr>
        <w:t>THIS</w:t>
      </w:r>
      <w:r>
        <w:rPr>
          <w:spacing w:val="-8"/>
          <w:sz w:val="16"/>
        </w:rPr>
        <w:t> </w:t>
      </w:r>
      <w:r>
        <w:rPr>
          <w:sz w:val="16"/>
        </w:rPr>
        <w:t>FORM</w:t>
      </w:r>
      <w:r>
        <w:rPr>
          <w:spacing w:val="-4"/>
          <w:sz w:val="16"/>
        </w:rPr>
        <w:t> </w:t>
      </w:r>
      <w:r>
        <w:rPr>
          <w:sz w:val="16"/>
        </w:rPr>
        <w:t>IS</w:t>
      </w:r>
      <w:r>
        <w:rPr>
          <w:spacing w:val="-5"/>
          <w:sz w:val="16"/>
        </w:rPr>
        <w:t> </w:t>
      </w:r>
      <w:r>
        <w:rPr>
          <w:sz w:val="16"/>
        </w:rPr>
        <w:t>TO</w:t>
      </w:r>
      <w:r>
        <w:rPr>
          <w:spacing w:val="-5"/>
          <w:sz w:val="16"/>
        </w:rPr>
        <w:t> </w:t>
      </w:r>
      <w:r>
        <w:rPr>
          <w:sz w:val="16"/>
        </w:rPr>
        <w:t>BE</w:t>
      </w:r>
      <w:r>
        <w:rPr>
          <w:spacing w:val="-5"/>
          <w:sz w:val="16"/>
        </w:rPr>
        <w:t> </w:t>
      </w:r>
      <w:r>
        <w:rPr>
          <w:sz w:val="16"/>
        </w:rPr>
        <w:t>USED</w:t>
      </w:r>
      <w:r>
        <w:rPr>
          <w:spacing w:val="-5"/>
          <w:sz w:val="16"/>
        </w:rPr>
        <w:t> </w:t>
      </w:r>
      <w:r>
        <w:rPr>
          <w:sz w:val="16"/>
        </w:rPr>
        <w:t>UNDER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RULES</w:t>
      </w:r>
      <w:r>
        <w:rPr>
          <w:spacing w:val="-4"/>
          <w:sz w:val="16"/>
        </w:rPr>
        <w:t> </w:t>
      </w:r>
      <w:r>
        <w:rPr>
          <w:sz w:val="16"/>
        </w:rPr>
        <w:t>FOR</w:t>
      </w:r>
      <w:r>
        <w:rPr>
          <w:spacing w:val="-2"/>
          <w:sz w:val="16"/>
        </w:rPr>
        <w:t> </w:t>
      </w:r>
      <w:r>
        <w:rPr>
          <w:sz w:val="16"/>
        </w:rPr>
        <w:t>MEDIATED</w:t>
      </w:r>
      <w:r>
        <w:rPr>
          <w:spacing w:val="-7"/>
          <w:sz w:val="16"/>
        </w:rPr>
        <w:t> </w:t>
      </w:r>
      <w:r>
        <w:rPr>
          <w:sz w:val="16"/>
        </w:rPr>
        <w:t>SETTLEMENT</w:t>
      </w:r>
      <w:r>
        <w:rPr>
          <w:spacing w:val="-6"/>
          <w:sz w:val="16"/>
        </w:rPr>
        <w:t> </w:t>
      </w:r>
      <w:r>
        <w:rPr>
          <w:sz w:val="16"/>
        </w:rPr>
        <w:t>CONFERENCES</w:t>
      </w:r>
      <w:r>
        <w:rPr>
          <w:spacing w:val="-6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pacing w:val="-5"/>
          <w:sz w:val="16"/>
        </w:rPr>
        <w:t>THE</w:t>
      </w:r>
    </w:p>
    <w:p>
      <w:pPr>
        <w:pStyle w:val="Heading1"/>
        <w:spacing w:line="288" w:lineRule="exact"/>
        <w:ind w:right="2"/>
        <w:jc w:val="center"/>
      </w:pPr>
      <w:r>
        <w:rPr/>
        <w:t>NORTH</w:t>
      </w:r>
      <w:r>
        <w:rPr>
          <w:spacing w:val="-5"/>
        </w:rPr>
        <w:t> </w:t>
      </w:r>
      <w:r>
        <w:rPr/>
        <w:t>CAROLINA</w:t>
      </w:r>
      <w:r>
        <w:rPr>
          <w:spacing w:val="-3"/>
        </w:rPr>
        <w:t> </w:t>
      </w:r>
      <w:r>
        <w:rPr/>
        <w:t>INDUSTRIAL</w:t>
      </w:r>
      <w:r>
        <w:rPr>
          <w:spacing w:val="-4"/>
        </w:rPr>
        <w:t> </w:t>
      </w:r>
      <w:r>
        <w:rPr>
          <w:spacing w:val="-2"/>
        </w:rPr>
        <w:t>COMMISSION</w:t>
      </w:r>
    </w:p>
    <w:p>
      <w:pPr>
        <w:pStyle w:val="BodyText"/>
        <w:spacing w:before="25"/>
        <w:rPr>
          <w:b/>
        </w:rPr>
      </w:pPr>
    </w:p>
    <w:p>
      <w:pPr>
        <w:pStyle w:val="BodyText"/>
        <w:tabs>
          <w:tab w:pos="9225" w:val="left" w:leader="none"/>
        </w:tabs>
        <w:ind w:left="5260"/>
        <w:rPr>
          <w:rFonts w:ascii="Palatino Linotype"/>
        </w:rPr>
      </w:pPr>
      <w:r>
        <w:rPr>
          <w:rFonts w:ascii="Palatino Linotype"/>
        </w:rPr>
        <w:t>I. C. File No. </w:t>
      </w:r>
      <w:r>
        <w:rPr>
          <w:rFonts w:ascii="Palatino Linotype"/>
          <w:u w:val="single"/>
        </w:rPr>
        <w:tab/>
      </w: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spacing w:before="201"/>
        <w:rPr>
          <w:rFonts w:ascii="Palatino Linotype"/>
          <w:sz w:val="20"/>
        </w:rPr>
      </w:pPr>
    </w:p>
    <w:p>
      <w:pPr>
        <w:pStyle w:val="BodyText"/>
        <w:spacing w:line="20" w:lineRule="exact"/>
        <w:ind w:left="137"/>
        <w:rPr>
          <w:rFonts w:ascii="Palatino Linotype"/>
          <w:sz w:val="2"/>
        </w:rPr>
      </w:pPr>
      <w:r>
        <w:rPr>
          <w:rFonts w:ascii="Palatino Linotype"/>
          <w:sz w:val="2"/>
        </w:rPr>
        <mc:AlternateContent>
          <mc:Choice Requires="wps">
            <w:drawing>
              <wp:inline distT="0" distB="0" distL="0" distR="0">
                <wp:extent cx="2362200" cy="7620"/>
                <wp:effectExtent l="9525" t="0" r="0" b="190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362200" cy="7620"/>
                          <a:chExt cx="2362200" cy="76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810"/>
                            <a:ext cx="2362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0" h="0">
                                <a:moveTo>
                                  <a:pt x="0" y="0"/>
                                </a:moveTo>
                                <a:lnTo>
                                  <a:pt x="236220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86pt;height:.6pt;mso-position-horizontal-relative:char;mso-position-vertical-relative:line" id="docshapegroup1" coordorigin="0,0" coordsize="3720,12">
                <v:line style="position:absolute" from="0,6" to="3720,6" stroked="true" strokeweight=".6pt" strokecolor="#000000">
                  <v:stroke dashstyle="solid"/>
                </v:line>
              </v:group>
            </w:pict>
          </mc:Fallback>
        </mc:AlternateContent>
      </w:r>
      <w:r>
        <w:rPr>
          <w:rFonts w:ascii="Palatino Linotype"/>
          <w:sz w:val="2"/>
        </w:rPr>
      </w:r>
    </w:p>
    <w:p>
      <w:pPr>
        <w:spacing w:after="0" w:line="20" w:lineRule="exact"/>
        <w:rPr>
          <w:rFonts w:ascii="Palatino Linotype"/>
          <w:sz w:val="2"/>
        </w:rPr>
        <w:sectPr>
          <w:type w:val="continuous"/>
          <w:pgSz w:w="12240" w:h="15840"/>
          <w:pgMar w:top="1280" w:bottom="280" w:left="1320" w:right="1320"/>
        </w:sectPr>
      </w:pPr>
    </w:p>
    <w:p>
      <w:pPr>
        <w:spacing w:before="140"/>
        <w:ind w:left="840" w:right="0" w:firstLine="0"/>
        <w:jc w:val="left"/>
        <w:rPr>
          <w:sz w:val="16"/>
        </w:rPr>
      </w:pPr>
      <w:r>
        <w:rPr>
          <w:spacing w:val="-2"/>
          <w:sz w:val="16"/>
        </w:rPr>
        <w:t>Plaintiff</w:t>
      </w:r>
    </w:p>
    <w:p>
      <w:pPr>
        <w:pStyle w:val="Title"/>
        <w:ind w:right="3"/>
      </w:pPr>
      <w:r>
        <w:rPr>
          <w:b w:val="0"/>
        </w:rPr>
        <w:br w:type="column"/>
      </w:r>
      <w:r>
        <w:rPr/>
        <w:t>ORDER</w:t>
      </w:r>
      <w:r>
        <w:rPr>
          <w:spacing w:val="-8"/>
        </w:rPr>
        <w:t> </w:t>
      </w:r>
      <w:r>
        <w:rPr>
          <w:spacing w:val="-5"/>
        </w:rPr>
        <w:t>FOR</w:t>
      </w:r>
    </w:p>
    <w:p>
      <w:pPr>
        <w:pStyle w:val="Title"/>
        <w:spacing w:line="334" w:lineRule="exact" w:before="1"/>
      </w:pPr>
      <w:r>
        <w:rPr/>
        <w:t>MEDIATED</w:t>
      </w:r>
      <w:r>
        <w:rPr>
          <w:spacing w:val="5"/>
        </w:rPr>
        <w:t> </w:t>
      </w:r>
      <w:r>
        <w:rPr>
          <w:spacing w:val="-2"/>
        </w:rPr>
        <w:t>SETTLEMENT</w:t>
      </w:r>
    </w:p>
    <w:p>
      <w:pPr>
        <w:tabs>
          <w:tab w:pos="4779" w:val="left" w:leader="none"/>
        </w:tabs>
        <w:spacing w:line="334" w:lineRule="exact" w:before="0"/>
        <w:ind w:left="110" w:right="0" w:firstLine="0"/>
        <w:jc w:val="left"/>
        <w:rPr>
          <w:b/>
          <w:sz w:val="28"/>
        </w:rPr>
      </w:pPr>
      <w:r>
        <w:rPr>
          <w:spacing w:val="-5"/>
          <w:position w:val="3"/>
          <w:sz w:val="24"/>
        </w:rPr>
        <w:t>v.</w:t>
      </w:r>
      <w:r>
        <w:rPr>
          <w:position w:val="3"/>
          <w:sz w:val="24"/>
        </w:rPr>
        <w:tab/>
      </w:r>
      <w:r>
        <w:rPr>
          <w:b/>
          <w:spacing w:val="-2"/>
          <w:sz w:val="28"/>
        </w:rPr>
        <w:t>CONFERENCE</w:t>
      </w:r>
    </w:p>
    <w:p>
      <w:pPr>
        <w:spacing w:after="0" w:line="334" w:lineRule="exact"/>
        <w:jc w:val="left"/>
        <w:rPr>
          <w:sz w:val="28"/>
        </w:rPr>
        <w:sectPr>
          <w:type w:val="continuous"/>
          <w:pgSz w:w="12240" w:h="15840"/>
          <w:pgMar w:top="1280" w:bottom="280" w:left="1320" w:right="1320"/>
          <w:cols w:num="2" w:equalWidth="0">
            <w:col w:w="1410" w:space="40"/>
            <w:col w:w="815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61"/>
        <w:rPr>
          <w:b/>
          <w:sz w:val="20"/>
        </w:rPr>
      </w:pP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362200" cy="7620"/>
                <wp:effectExtent l="9525" t="0" r="0" b="1905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2362200" cy="7620"/>
                          <a:chExt cx="2362200" cy="76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810"/>
                            <a:ext cx="2362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0" h="0">
                                <a:moveTo>
                                  <a:pt x="0" y="0"/>
                                </a:moveTo>
                                <a:lnTo>
                                  <a:pt x="236220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86pt;height:.6pt;mso-position-horizontal-relative:char;mso-position-vertical-relative:line" id="docshapegroup2" coordorigin="0,0" coordsize="3720,12">
                <v:line style="position:absolute" from="0,6" to="3720,6" stroked="true" strokeweight=".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110"/>
        <w:ind w:left="840" w:right="0" w:firstLine="0"/>
        <w:jc w:val="left"/>
        <w:rPr>
          <w:sz w:val="16"/>
        </w:rPr>
      </w:pPr>
      <w:r>
        <w:rPr>
          <w:spacing w:val="-2"/>
          <w:sz w:val="16"/>
        </w:rPr>
        <w:t>Defendant</w:t>
      </w:r>
    </w:p>
    <w:p>
      <w:pPr>
        <w:pStyle w:val="BodyText"/>
        <w:rPr>
          <w:sz w:val="20"/>
        </w:rPr>
      </w:pPr>
    </w:p>
    <w:p>
      <w:pPr>
        <w:pStyle w:val="BodyText"/>
        <w:spacing w:before="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914400</wp:posOffset>
                </wp:positionH>
                <wp:positionV relativeFrom="paragraph">
                  <wp:posOffset>183677</wp:posOffset>
                </wp:positionV>
                <wp:extent cx="23622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 h="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4.46283pt;width:186pt;height:.1pt;mso-position-horizontal-relative:page;mso-position-vertical-relative:paragraph;z-index:-15727616;mso-wrap-distance-left:0;mso-wrap-distance-right:0" id="docshape3" coordorigin="1440,289" coordsize="3720,0" path="m1440,289l5160,289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2240" w:h="15840"/>
          <w:pgMar w:top="1280" w:bottom="280" w:left="1320" w:right="1320"/>
        </w:sectPr>
      </w:pPr>
    </w:p>
    <w:p>
      <w:pPr>
        <w:spacing w:before="55"/>
        <w:ind w:left="840" w:right="0" w:firstLine="0"/>
        <w:jc w:val="left"/>
        <w:rPr>
          <w:sz w:val="16"/>
        </w:rPr>
      </w:pPr>
      <w:r>
        <w:rPr>
          <w:spacing w:val="-2"/>
          <w:sz w:val="16"/>
        </w:rPr>
        <w:t>Carrier</w:t>
      </w:r>
    </w:p>
    <w:p>
      <w:pPr>
        <w:spacing w:line="240" w:lineRule="auto" w:before="13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ind w:left="840"/>
      </w:pPr>
      <w:r>
        <w:rPr>
          <w:u w:val="single"/>
        </w:rPr>
        <w:t>A</w:t>
      </w:r>
      <w:r>
        <w:rPr>
          <w:spacing w:val="-1"/>
          <w:u w:val="single"/>
        </w:rPr>
        <w:t> </w:t>
      </w:r>
      <w:r>
        <w:rPr>
          <w:u w:val="single"/>
        </w:rPr>
        <w:t>P</w:t>
      </w:r>
      <w:r>
        <w:rPr>
          <w:spacing w:val="-1"/>
          <w:u w:val="single"/>
        </w:rPr>
        <w:t> </w:t>
      </w:r>
      <w:r>
        <w:rPr>
          <w:u w:val="single"/>
        </w:rPr>
        <w:t>P</w:t>
      </w:r>
      <w:r>
        <w:rPr>
          <w:spacing w:val="-1"/>
          <w:u w:val="single"/>
        </w:rPr>
        <w:t> </w:t>
      </w:r>
      <w:r>
        <w:rPr>
          <w:u w:val="single"/>
        </w:rPr>
        <w:t>E</w:t>
      </w:r>
      <w:r>
        <w:rPr>
          <w:spacing w:val="-1"/>
          <w:u w:val="single"/>
        </w:rPr>
        <w:t> </w:t>
      </w:r>
      <w:r>
        <w:rPr>
          <w:u w:val="single"/>
        </w:rPr>
        <w:t>A</w:t>
      </w:r>
      <w:r>
        <w:rPr>
          <w:spacing w:val="-1"/>
          <w:u w:val="single"/>
        </w:rPr>
        <w:t> </w:t>
      </w:r>
      <w:r>
        <w:rPr>
          <w:u w:val="single"/>
        </w:rPr>
        <w:t>R</w:t>
      </w:r>
      <w:r>
        <w:rPr>
          <w:spacing w:val="-1"/>
          <w:u w:val="single"/>
        </w:rPr>
        <w:t> </w:t>
      </w:r>
      <w:r>
        <w:rPr>
          <w:u w:val="single"/>
        </w:rPr>
        <w:t>A</w:t>
      </w:r>
      <w:r>
        <w:rPr>
          <w:spacing w:val="-1"/>
          <w:u w:val="single"/>
        </w:rPr>
        <w:t> </w:t>
      </w:r>
      <w:r>
        <w:rPr>
          <w:u w:val="single"/>
        </w:rPr>
        <w:t>N</w:t>
      </w:r>
      <w:r>
        <w:rPr>
          <w:spacing w:val="-1"/>
          <w:u w:val="single"/>
        </w:rPr>
        <w:t> </w:t>
      </w:r>
      <w:r>
        <w:rPr>
          <w:u w:val="single"/>
        </w:rPr>
        <w:t>C</w:t>
      </w:r>
      <w:r>
        <w:rPr>
          <w:spacing w:val="-1"/>
          <w:u w:val="single"/>
        </w:rPr>
        <w:t> </w:t>
      </w:r>
      <w:r>
        <w:rPr>
          <w:u w:val="single"/>
        </w:rPr>
        <w:t>E</w:t>
      </w:r>
      <w:r>
        <w:rPr>
          <w:spacing w:val="-1"/>
          <w:u w:val="single"/>
        </w:rPr>
        <w:t> </w:t>
      </w:r>
      <w:r>
        <w:rPr>
          <w:spacing w:val="-10"/>
          <w:u w:val="single"/>
        </w:rPr>
        <w:t>S</w:t>
      </w:r>
    </w:p>
    <w:p>
      <w:pPr>
        <w:spacing w:after="0"/>
        <w:sectPr>
          <w:type w:val="continuous"/>
          <w:pgSz w:w="12240" w:h="15840"/>
          <w:pgMar w:top="1280" w:bottom="280" w:left="1320" w:right="1320"/>
          <w:cols w:num="2" w:equalWidth="0">
            <w:col w:w="1388" w:space="1337"/>
            <w:col w:w="687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tabs>
          <w:tab w:pos="4440" w:val="left" w:leader="none"/>
        </w:tabs>
        <w:spacing w:line="20" w:lineRule="exact"/>
        <w:ind w:left="12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438400" cy="7620"/>
                <wp:effectExtent l="9525" t="0" r="0" b="1905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2438400" cy="7620"/>
                          <a:chExt cx="2438400" cy="76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810"/>
                            <a:ext cx="2438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0" h="0">
                                <a:moveTo>
                                  <a:pt x="0" y="0"/>
                                </a:moveTo>
                                <a:lnTo>
                                  <a:pt x="243840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92pt;height:.6pt;mso-position-horizontal-relative:char;mso-position-vertical-relative:line" id="docshapegroup4" coordorigin="0,0" coordsize="3840,12">
                <v:line style="position:absolute" from="0,6" to="3840,6" stroked="true" strokeweight=".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3124200" cy="7620"/>
                <wp:effectExtent l="9525" t="0" r="0" b="1905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3124200" cy="7620"/>
                          <a:chExt cx="3124200" cy="76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810"/>
                            <a:ext cx="3124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0" h="0">
                                <a:moveTo>
                                  <a:pt x="0" y="0"/>
                                </a:moveTo>
                                <a:lnTo>
                                  <a:pt x="312420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6pt;height:.6pt;mso-position-horizontal-relative:char;mso-position-vertical-relative:line" id="docshapegroup5" coordorigin="0,0" coordsize="4920,12">
                <v:line style="position:absolute" from="0,6" to="4920,6" stroked="true" strokeweight=".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4439" w:val="left" w:leader="none"/>
        </w:tabs>
        <w:spacing w:before="25"/>
        <w:ind w:left="120" w:right="0" w:firstLine="0"/>
        <w:jc w:val="left"/>
        <w:rPr>
          <w:sz w:val="16"/>
        </w:rPr>
      </w:pPr>
      <w:r>
        <w:rPr>
          <w:sz w:val="16"/>
        </w:rPr>
        <w:t>Name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Plaintiff</w:t>
      </w:r>
      <w:r>
        <w:rPr>
          <w:spacing w:val="-5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Plaintiff's</w:t>
      </w:r>
      <w:r>
        <w:rPr>
          <w:spacing w:val="-2"/>
          <w:sz w:val="16"/>
        </w:rPr>
        <w:t> Attorney</w:t>
      </w:r>
      <w:r>
        <w:rPr>
          <w:sz w:val="16"/>
        </w:rPr>
        <w:tab/>
        <w:t>Telephone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4"/>
          <w:sz w:val="16"/>
        </w:rPr>
        <w:t> </w:t>
      </w:r>
      <w:r>
        <w:rPr>
          <w:sz w:val="16"/>
        </w:rPr>
        <w:t>Fax</w:t>
      </w:r>
      <w:r>
        <w:rPr>
          <w:spacing w:val="-1"/>
          <w:sz w:val="16"/>
        </w:rPr>
        <w:t> </w:t>
      </w:r>
      <w:r>
        <w:rPr>
          <w:sz w:val="16"/>
        </w:rPr>
        <w:t>numbers</w:t>
      </w:r>
      <w:r>
        <w:rPr>
          <w:spacing w:val="-6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Plaintiff</w:t>
      </w:r>
      <w:r>
        <w:rPr>
          <w:spacing w:val="-5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Plaintiff's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Attorney</w:t>
      </w:r>
    </w:p>
    <w:p>
      <w:pPr>
        <w:pStyle w:val="BodyText"/>
        <w:spacing w:before="16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914400</wp:posOffset>
                </wp:positionH>
                <wp:positionV relativeFrom="paragraph">
                  <wp:posOffset>276045</wp:posOffset>
                </wp:positionV>
                <wp:extent cx="59436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21.735901pt;width:468pt;height:.1pt;mso-position-horizontal-relative:page;mso-position-vertical-relative:paragraph;z-index:-15726080;mso-wrap-distance-left:0;mso-wrap-distance-right:0" id="docshape6" coordorigin="1440,435" coordsize="9360,0" path="m1440,435l10800,435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9"/>
        <w:ind w:left="120" w:right="0" w:firstLine="0"/>
        <w:jc w:val="left"/>
        <w:rPr>
          <w:sz w:val="16"/>
        </w:rPr>
      </w:pPr>
      <w:r>
        <w:rPr>
          <w:sz w:val="16"/>
        </w:rPr>
        <w:t>Email</w:t>
      </w:r>
      <w:r>
        <w:rPr>
          <w:spacing w:val="-5"/>
          <w:sz w:val="16"/>
        </w:rPr>
        <w:t> </w:t>
      </w:r>
      <w:r>
        <w:rPr>
          <w:sz w:val="16"/>
        </w:rPr>
        <w:t>Address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6"/>
          <w:sz w:val="16"/>
        </w:rPr>
        <w:t> </w:t>
      </w:r>
      <w:r>
        <w:rPr>
          <w:sz w:val="16"/>
        </w:rPr>
        <w:t>Plaintiff</w:t>
      </w:r>
      <w:r>
        <w:rPr>
          <w:spacing w:val="-7"/>
          <w:sz w:val="16"/>
        </w:rPr>
        <w:t> </w:t>
      </w:r>
      <w:r>
        <w:rPr>
          <w:sz w:val="16"/>
        </w:rPr>
        <w:t>or</w:t>
      </w:r>
      <w:r>
        <w:rPr>
          <w:spacing w:val="-4"/>
          <w:sz w:val="16"/>
        </w:rPr>
        <w:t> </w:t>
      </w:r>
      <w:r>
        <w:rPr>
          <w:sz w:val="16"/>
        </w:rPr>
        <w:t>Plaintiff's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Attorney</w:t>
      </w:r>
    </w:p>
    <w:p>
      <w:pPr>
        <w:pStyle w:val="BodyText"/>
        <w:spacing w:before="19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914400</wp:posOffset>
                </wp:positionH>
                <wp:positionV relativeFrom="paragraph">
                  <wp:posOffset>295719</wp:posOffset>
                </wp:positionV>
                <wp:extent cx="243840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 h="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23.285004pt;width:192pt;height:.1pt;mso-position-horizontal-relative:page;mso-position-vertical-relative:paragraph;z-index:-15725568;mso-wrap-distance-left:0;mso-wrap-distance-right:0" id="docshape7" coordorigin="1440,466" coordsize="3840,0" path="m1440,466l5280,466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3657600</wp:posOffset>
                </wp:positionH>
                <wp:positionV relativeFrom="paragraph">
                  <wp:posOffset>295719</wp:posOffset>
                </wp:positionV>
                <wp:extent cx="320040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 h="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23.285004pt;width:252pt;height:.1pt;mso-position-horizontal-relative:page;mso-position-vertical-relative:paragraph;z-index:-15725056;mso-wrap-distance-left:0;mso-wrap-distance-right:0" id="docshape8" coordorigin="5760,466" coordsize="5040,0" path="m5760,466l10800,466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4439" w:val="left" w:leader="none"/>
        </w:tabs>
        <w:spacing w:before="37"/>
        <w:ind w:left="120" w:right="0" w:firstLine="0"/>
        <w:jc w:val="left"/>
        <w:rPr>
          <w:sz w:val="16"/>
        </w:rPr>
      </w:pPr>
      <w:r>
        <w:rPr>
          <w:sz w:val="16"/>
        </w:rPr>
        <w:t>Name</w:t>
      </w:r>
      <w:r>
        <w:rPr>
          <w:spacing w:val="-5"/>
          <w:sz w:val="16"/>
        </w:rPr>
        <w:t> </w:t>
      </w:r>
      <w:r>
        <w:rPr>
          <w:sz w:val="16"/>
        </w:rPr>
        <w:t>of</w:t>
      </w:r>
      <w:r>
        <w:rPr>
          <w:spacing w:val="-6"/>
          <w:sz w:val="16"/>
        </w:rPr>
        <w:t> </w:t>
      </w:r>
      <w:r>
        <w:rPr>
          <w:sz w:val="16"/>
        </w:rPr>
        <w:t>Defendant</w:t>
      </w:r>
      <w:r>
        <w:rPr>
          <w:spacing w:val="-5"/>
          <w:sz w:val="16"/>
        </w:rPr>
        <w:t> </w:t>
      </w:r>
      <w:r>
        <w:rPr>
          <w:sz w:val="16"/>
        </w:rPr>
        <w:t>or</w:t>
      </w:r>
      <w:r>
        <w:rPr>
          <w:spacing w:val="-4"/>
          <w:sz w:val="16"/>
        </w:rPr>
        <w:t> </w:t>
      </w:r>
      <w:r>
        <w:rPr>
          <w:sz w:val="16"/>
        </w:rPr>
        <w:t>Defendant's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Attorney</w:t>
      </w:r>
      <w:r>
        <w:rPr>
          <w:sz w:val="16"/>
        </w:rPr>
        <w:tab/>
        <w:t>Telephone</w:t>
      </w:r>
      <w:r>
        <w:rPr>
          <w:spacing w:val="-7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Fax</w:t>
      </w:r>
      <w:r>
        <w:rPr>
          <w:spacing w:val="-3"/>
          <w:sz w:val="16"/>
        </w:rPr>
        <w:t> </w:t>
      </w:r>
      <w:r>
        <w:rPr>
          <w:sz w:val="16"/>
        </w:rPr>
        <w:t>numbers</w:t>
      </w:r>
      <w:r>
        <w:rPr>
          <w:spacing w:val="-5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Defendant</w:t>
      </w:r>
      <w:r>
        <w:rPr>
          <w:spacing w:val="-5"/>
          <w:sz w:val="16"/>
        </w:rPr>
        <w:t> </w:t>
      </w:r>
      <w:r>
        <w:rPr>
          <w:sz w:val="16"/>
        </w:rPr>
        <w:t>or</w:t>
      </w:r>
      <w:r>
        <w:rPr>
          <w:spacing w:val="-4"/>
          <w:sz w:val="16"/>
        </w:rPr>
        <w:t> </w:t>
      </w:r>
      <w:r>
        <w:rPr>
          <w:sz w:val="16"/>
        </w:rPr>
        <w:t>Defendant's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Attorney</w:t>
      </w:r>
    </w:p>
    <w:p>
      <w:pPr>
        <w:pStyle w:val="BodyText"/>
        <w:spacing w:before="13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925487</wp:posOffset>
                </wp:positionH>
                <wp:positionV relativeFrom="paragraph">
                  <wp:posOffset>260368</wp:posOffset>
                </wp:positionV>
                <wp:extent cx="59436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73001pt;margin-top:20.50149pt;width:468pt;height:.1pt;mso-position-horizontal-relative:page;mso-position-vertical-relative:paragraph;z-index:-15724544;mso-wrap-distance-left:0;mso-wrap-distance-right:0" id="docshape9" coordorigin="1457,410" coordsize="9360,0" path="m1457,410l10817,410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7"/>
        <w:ind w:left="137" w:right="0" w:firstLine="0"/>
        <w:jc w:val="left"/>
        <w:rPr>
          <w:sz w:val="16"/>
        </w:rPr>
      </w:pPr>
      <w:r>
        <w:rPr>
          <w:sz w:val="16"/>
        </w:rPr>
        <w:t>Email</w:t>
      </w:r>
      <w:r>
        <w:rPr>
          <w:spacing w:val="-7"/>
          <w:sz w:val="16"/>
        </w:rPr>
        <w:t> </w:t>
      </w:r>
      <w:r>
        <w:rPr>
          <w:sz w:val="16"/>
        </w:rPr>
        <w:t>Address</w:t>
      </w:r>
      <w:r>
        <w:rPr>
          <w:spacing w:val="-7"/>
          <w:sz w:val="16"/>
        </w:rPr>
        <w:t> </w:t>
      </w:r>
      <w:r>
        <w:rPr>
          <w:sz w:val="16"/>
        </w:rPr>
        <w:t>of</w:t>
      </w:r>
      <w:r>
        <w:rPr>
          <w:spacing w:val="-8"/>
          <w:sz w:val="16"/>
        </w:rPr>
        <w:t> </w:t>
      </w:r>
      <w:r>
        <w:rPr>
          <w:sz w:val="16"/>
        </w:rPr>
        <w:t>Defendant</w:t>
      </w:r>
      <w:r>
        <w:rPr>
          <w:spacing w:val="-8"/>
          <w:sz w:val="16"/>
        </w:rPr>
        <w:t> </w:t>
      </w:r>
      <w:r>
        <w:rPr>
          <w:sz w:val="16"/>
        </w:rPr>
        <w:t>or</w:t>
      </w:r>
      <w:r>
        <w:rPr>
          <w:spacing w:val="-7"/>
          <w:sz w:val="16"/>
        </w:rPr>
        <w:t> </w:t>
      </w:r>
      <w:r>
        <w:rPr>
          <w:sz w:val="16"/>
        </w:rPr>
        <w:t>Defendant’s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Attorney</w:t>
      </w:r>
    </w:p>
    <w:p>
      <w:pPr>
        <w:pStyle w:val="BodyText"/>
        <w:rPr>
          <w:sz w:val="16"/>
        </w:rPr>
      </w:pPr>
    </w:p>
    <w:p>
      <w:pPr>
        <w:pStyle w:val="BodyText"/>
        <w:spacing w:before="195"/>
        <w:rPr>
          <w:sz w:val="16"/>
        </w:rPr>
      </w:pPr>
    </w:p>
    <w:p>
      <w:pPr>
        <w:pStyle w:val="BodyText"/>
        <w:ind w:left="137" w:right="94"/>
      </w:pPr>
      <w:r>
        <w:rPr/>
        <w:t>IT IS HEREBY ORDERED that the parties in the above captioned case and their attorneys</w:t>
      </w:r>
      <w:r>
        <w:rPr>
          <w:spacing w:val="-2"/>
        </w:rPr>
        <w:t> </w:t>
      </w:r>
      <w:r>
        <w:rPr/>
        <w:t>shall</w:t>
      </w:r>
      <w:r>
        <w:rPr>
          <w:spacing w:val="-3"/>
        </w:rPr>
        <w:t> </w:t>
      </w:r>
      <w:r>
        <w:rPr/>
        <w:t>participate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mediated</w:t>
      </w:r>
      <w:r>
        <w:rPr>
          <w:spacing w:val="-2"/>
        </w:rPr>
        <w:t> </w:t>
      </w:r>
      <w:r>
        <w:rPr/>
        <w:t>settlement</w:t>
      </w:r>
      <w:r>
        <w:rPr>
          <w:spacing w:val="-1"/>
        </w:rPr>
        <w:t> </w:t>
      </w:r>
      <w:r>
        <w:rPr/>
        <w:t>conference,</w:t>
      </w:r>
      <w:r>
        <w:rPr>
          <w:spacing w:val="-1"/>
        </w:rPr>
        <w:t> </w:t>
      </w:r>
      <w:r>
        <w:rPr/>
        <w:t>pursuant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NC</w:t>
      </w:r>
      <w:r>
        <w:rPr>
          <w:spacing w:val="-1"/>
        </w:rPr>
        <w:t> </w:t>
      </w:r>
      <w:r>
        <w:rPr/>
        <w:t>General Statutes 97-80(c) and 143-296</w:t>
      </w:r>
      <w:r>
        <w:rPr>
          <w:spacing w:val="40"/>
        </w:rPr>
        <w:t> </w:t>
      </w:r>
      <w:r>
        <w:rPr/>
        <w:t>and the Rules for Mediated</w:t>
      </w:r>
      <w:r>
        <w:rPr>
          <w:spacing w:val="-2"/>
        </w:rPr>
        <w:t> </w:t>
      </w:r>
      <w:r>
        <w:rPr/>
        <w:t>Settlement Conferences of the North Carolina Industrial Commission. The conference shall be completed within 120 days from the date of this Order.</w:t>
      </w:r>
    </w:p>
    <w:p>
      <w:pPr>
        <w:pStyle w:val="BodyText"/>
        <w:spacing w:before="1"/>
      </w:pPr>
    </w:p>
    <w:p>
      <w:pPr>
        <w:pStyle w:val="BodyText"/>
        <w:ind w:left="137" w:right="304"/>
      </w:pPr>
      <w:r>
        <w:rPr>
          <w:rFonts w:ascii="Palatino Linotype"/>
        </w:rPr>
        <w:t>IT IS FURTHER ORDERED that t</w:t>
      </w:r>
      <w:r>
        <w:rPr/>
        <w:t>he parties shall have 21 days from the date of this Order</w:t>
      </w:r>
      <w:r>
        <w:rPr>
          <w:spacing w:val="-2"/>
        </w:rPr>
        <w:t> </w:t>
      </w:r>
      <w:r>
        <w:rPr/>
        <w:t>to select a mediator by agreement or designate a list of mediators by agreement from which the Commission will select a mediator.</w:t>
      </w:r>
      <w:r>
        <w:rPr>
          <w:spacing w:val="40"/>
        </w:rPr>
        <w:t> </w:t>
      </w:r>
      <w:r>
        <w:rPr/>
        <w:t>Within 21 days from the date of this Order, the parties shall file a stipulation as to the mediator on IC Form MSC4, </w:t>
      </w:r>
      <w:r>
        <w:rPr>
          <w:i/>
        </w:rPr>
        <w:t>Designation of Mediator</w:t>
      </w:r>
      <w:r>
        <w:rPr/>
        <w:t>, or a notice of the parties' failure to agree on a mediator.</w:t>
      </w:r>
      <w:r>
        <w:rPr>
          <w:spacing w:val="40"/>
        </w:rPr>
        <w:t> </w:t>
      </w:r>
      <w:r>
        <w:rPr>
          <w:i/>
        </w:rPr>
        <w:t>See</w:t>
      </w:r>
      <w:r>
        <w:rPr>
          <w:i/>
        </w:rPr>
        <w:t> </w:t>
      </w:r>
      <w:r>
        <w:rPr/>
        <w:t>Rule 11 NCAC 23G .0102.</w:t>
      </w:r>
    </w:p>
    <w:p>
      <w:pPr>
        <w:spacing w:after="0"/>
        <w:sectPr>
          <w:type w:val="continuous"/>
          <w:pgSz w:w="12240" w:h="15840"/>
          <w:pgMar w:top="1280" w:bottom="280" w:left="1320" w:right="1320"/>
        </w:sectPr>
      </w:pPr>
    </w:p>
    <w:p>
      <w:pPr>
        <w:pStyle w:val="BodyText"/>
        <w:spacing w:before="70"/>
        <w:ind w:left="111" w:right="164"/>
      </w:pPr>
      <w:r>
        <w:rPr/>
        <w:t>The parties and a mediator selected by agreement shall agree upon the mediator's rate of</w:t>
      </w:r>
      <w:r>
        <w:rPr>
          <w:spacing w:val="-5"/>
        </w:rPr>
        <w:t> </w:t>
      </w:r>
      <w:r>
        <w:rPr/>
        <w:t>compensation.</w:t>
      </w:r>
      <w:r>
        <w:rPr>
          <w:spacing w:val="40"/>
        </w:rPr>
        <w:t> </w:t>
      </w:r>
      <w:r>
        <w:rPr/>
        <w:t>A</w:t>
      </w:r>
      <w:r>
        <w:rPr>
          <w:spacing w:val="-4"/>
        </w:rPr>
        <w:t> </w:t>
      </w:r>
      <w:r>
        <w:rPr/>
        <w:t>mediator</w:t>
      </w:r>
      <w:r>
        <w:rPr>
          <w:spacing w:val="-3"/>
        </w:rPr>
        <w:t> </w:t>
      </w:r>
      <w:r>
        <w:rPr/>
        <w:t>appointed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Commission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/>
        <w:t>compensated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the rate of $150 per hour for time spent in the mediated settlement conference, to be billed in quarter hour segments, in addition to a $150 administrative fee, in accordance with Rule 11 NCAC 23G .0107.</w:t>
      </w:r>
    </w:p>
    <w:p>
      <w:pPr>
        <w:pStyle w:val="BodyText"/>
        <w:spacing w:before="1"/>
      </w:pPr>
    </w:p>
    <w:p>
      <w:pPr>
        <w:pStyle w:val="Heading1"/>
        <w:ind w:left="111"/>
      </w:pPr>
      <w:r>
        <w:rPr/>
        <w:t>All parties, their attorneys, and individuals with authority to settle the claim shall attend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mediated</w:t>
      </w:r>
      <w:r>
        <w:rPr>
          <w:spacing w:val="-7"/>
        </w:rPr>
        <w:t> </w:t>
      </w:r>
      <w:r>
        <w:rPr/>
        <w:t>settlement</w:t>
      </w:r>
      <w:r>
        <w:rPr>
          <w:spacing w:val="-7"/>
        </w:rPr>
        <w:t> </w:t>
      </w:r>
      <w:r>
        <w:rPr/>
        <w:t>conference,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set</w:t>
      </w:r>
      <w:r>
        <w:rPr>
          <w:spacing w:val="-6"/>
        </w:rPr>
        <w:t> </w:t>
      </w:r>
      <w:r>
        <w:rPr/>
        <w:t>forth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Rule</w:t>
      </w:r>
      <w:r>
        <w:rPr>
          <w:spacing w:val="-5"/>
        </w:rPr>
        <w:t> </w:t>
      </w:r>
      <w:r>
        <w:rPr/>
        <w:t>11</w:t>
      </w:r>
      <w:r>
        <w:rPr>
          <w:spacing w:val="-5"/>
        </w:rPr>
        <w:t> </w:t>
      </w:r>
      <w:r>
        <w:rPr/>
        <w:t>NCAC</w:t>
      </w:r>
      <w:r>
        <w:rPr>
          <w:spacing w:val="-6"/>
        </w:rPr>
        <w:t> </w:t>
      </w:r>
      <w:r>
        <w:rPr/>
        <w:t>23G</w:t>
      </w:r>
      <w:r>
        <w:rPr>
          <w:spacing w:val="-5"/>
        </w:rPr>
        <w:t> </w:t>
      </w:r>
      <w:r>
        <w:rPr/>
        <w:t>.0104(a).</w:t>
      </w:r>
    </w:p>
    <w:p>
      <w:pPr>
        <w:pStyle w:val="BodyText"/>
        <w:spacing w:before="12"/>
        <w:rPr>
          <w:b/>
        </w:rPr>
      </w:pPr>
    </w:p>
    <w:p>
      <w:pPr>
        <w:pStyle w:val="BodyText"/>
        <w:ind w:left="111" w:right="223"/>
      </w:pPr>
      <w:r>
        <w:rPr/>
        <w:t>At least 15 days prior to mediation, the parties shall exchange all medical and rehabilitation</w:t>
      </w:r>
      <w:r>
        <w:rPr>
          <w:spacing w:val="-5"/>
        </w:rPr>
        <w:t> </w:t>
      </w:r>
      <w:r>
        <w:rPr/>
        <w:t>records</w:t>
      </w:r>
      <w:r>
        <w:rPr>
          <w:spacing w:val="-5"/>
        </w:rPr>
        <w:t> </w:t>
      </w:r>
      <w:r>
        <w:rPr/>
        <w:t>available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parties</w:t>
      </w:r>
      <w:r>
        <w:rPr>
          <w:spacing w:val="-6"/>
        </w:rPr>
        <w:t> </w:t>
      </w:r>
      <w:r>
        <w:rPr/>
        <w:t>related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injury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question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any recorded statements, expert opinions, reports, tapes, photographs, and other documents that are relevant or material to the issues in controversy.</w:t>
      </w:r>
    </w:p>
    <w:p>
      <w:pPr>
        <w:pStyle w:val="BodyText"/>
        <w:spacing w:before="297"/>
        <w:ind w:left="111" w:right="94"/>
      </w:pPr>
      <w:r>
        <w:rPr/>
        <w:t>If there is a pending request for hearing, this case will be set for hearing on the next available calendar, and the hearing date may be prior to the deadline for completing mediation.</w:t>
      </w:r>
      <w:r>
        <w:rPr>
          <w:spacing w:val="40"/>
        </w:rPr>
        <w:t> </w:t>
      </w:r>
      <w:r>
        <w:rPr/>
        <w:t>Any</w:t>
      </w:r>
      <w:r>
        <w:rPr>
          <w:spacing w:val="-1"/>
        </w:rPr>
        <w:t> </w:t>
      </w:r>
      <w:r>
        <w:rPr/>
        <w:t>request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continue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hearing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later</w:t>
      </w:r>
      <w:r>
        <w:rPr>
          <w:spacing w:val="-1"/>
        </w:rPr>
        <w:t> </w:t>
      </w:r>
      <w:r>
        <w:rPr/>
        <w:t>date to</w:t>
      </w:r>
      <w:r>
        <w:rPr>
          <w:spacing w:val="-1"/>
        </w:rPr>
        <w:t> </w:t>
      </w:r>
      <w:r>
        <w:rPr/>
        <w:t>allow</w:t>
      </w:r>
      <w:r>
        <w:rPr>
          <w:spacing w:val="-1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to mediate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case</w:t>
      </w:r>
      <w:r>
        <w:rPr>
          <w:spacing w:val="-5"/>
        </w:rPr>
        <w:t> </w:t>
      </w:r>
      <w:r>
        <w:rPr/>
        <w:t>prior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hearing</w:t>
      </w:r>
      <w:r>
        <w:rPr>
          <w:spacing w:val="-5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filed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Deputy</w:t>
      </w:r>
      <w:r>
        <w:rPr>
          <w:spacing w:val="-5"/>
        </w:rPr>
        <w:t> </w:t>
      </w:r>
      <w:r>
        <w:rPr/>
        <w:t>Commissioner</w:t>
      </w:r>
      <w:r>
        <w:rPr>
          <w:spacing w:val="-5"/>
        </w:rPr>
        <w:t> </w:t>
      </w:r>
      <w:r>
        <w:rPr/>
        <w:t>assigned to hear the case.</w:t>
      </w:r>
      <w:r>
        <w:rPr>
          <w:spacing w:val="40"/>
        </w:rPr>
        <w:t> </w:t>
      </w:r>
      <w:r>
        <w:rPr/>
        <w:t>If the case is settled prior to hearing, it will be removed from the hearing calendar following notice of the settlement to the Deputy Commissioner assigned to hear the case.</w:t>
      </w:r>
    </w:p>
    <w:p>
      <w:pPr>
        <w:pStyle w:val="BodyText"/>
        <w:tabs>
          <w:tab w:pos="5097" w:val="left" w:leader="none"/>
          <w:tab w:pos="6793" w:val="left" w:leader="none"/>
          <w:tab w:pos="7753" w:val="left" w:leader="none"/>
        </w:tabs>
        <w:spacing w:before="296"/>
        <w:ind w:left="111"/>
      </w:pPr>
      <w:r>
        <w:rPr/>
        <w:t>HEREBY</w:t>
      </w:r>
      <w:r>
        <w:rPr>
          <w:spacing w:val="-1"/>
        </w:rPr>
        <w:t> </w:t>
      </w:r>
      <w:r>
        <w:rPr/>
        <w:t>ENTERED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ORDERED,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>
          <w:u w:val="single"/>
        </w:rPr>
        <w:tab/>
      </w:r>
      <w:r>
        <w:rPr>
          <w:u w:val="none"/>
        </w:rPr>
        <w:t>day of </w:t>
      </w:r>
      <w:r>
        <w:rPr>
          <w:u w:val="single"/>
        </w:rPr>
        <w:tab/>
      </w:r>
      <w:r>
        <w:rPr>
          <w:u w:val="none"/>
        </w:rPr>
        <w:t>, </w:t>
      </w:r>
      <w:r>
        <w:rPr>
          <w:u w:val="single"/>
        </w:rPr>
        <w:tab/>
      </w:r>
      <w:r>
        <w:rPr>
          <w:spacing w:val="-10"/>
          <w:u w:val="none"/>
        </w:rPr>
        <w:t>.</w:t>
      </w:r>
    </w:p>
    <w:p>
      <w:pPr>
        <w:pStyle w:val="BodyText"/>
        <w:spacing w:before="279"/>
      </w:pPr>
    </w:p>
    <w:p>
      <w:pPr>
        <w:pStyle w:val="BodyText"/>
        <w:ind w:left="1560"/>
      </w:pPr>
      <w:r>
        <w:rPr/>
        <w:t>NORTH</w:t>
      </w:r>
      <w:r>
        <w:rPr>
          <w:spacing w:val="-1"/>
        </w:rPr>
        <w:t> </w:t>
      </w:r>
      <w:r>
        <w:rPr/>
        <w:t>CAROLINA INDUSTRIAL</w:t>
      </w:r>
      <w:r>
        <w:rPr>
          <w:spacing w:val="-1"/>
        </w:rPr>
        <w:t> </w:t>
      </w:r>
      <w:r>
        <w:rPr>
          <w:spacing w:val="-2"/>
        </w:rPr>
        <w:t>COMMISSION</w:t>
      </w:r>
    </w:p>
    <w:p>
      <w:pPr>
        <w:pStyle w:val="BodyText"/>
        <w:spacing w:before="1"/>
      </w:pPr>
    </w:p>
    <w:p>
      <w:pPr>
        <w:pStyle w:val="BodyText"/>
        <w:tabs>
          <w:tab w:pos="6095" w:val="left" w:leader="none"/>
        </w:tabs>
        <w:spacing w:line="298" w:lineRule="exact"/>
        <w:ind w:left="1560"/>
      </w:pPr>
      <w:r>
        <w:rPr/>
        <w:t>By: </w:t>
      </w:r>
      <w:r>
        <w:rPr>
          <w:u w:val="single"/>
        </w:rPr>
        <w:tab/>
      </w:r>
    </w:p>
    <w:p>
      <w:pPr>
        <w:spacing w:line="199" w:lineRule="exact" w:before="0"/>
        <w:ind w:left="1982" w:right="0" w:firstLine="0"/>
        <w:jc w:val="left"/>
        <w:rPr>
          <w:sz w:val="16"/>
        </w:rPr>
      </w:pPr>
      <w:r>
        <w:rPr>
          <w:spacing w:val="-2"/>
          <w:sz w:val="16"/>
        </w:rPr>
        <w:t>Dispute</w:t>
      </w:r>
      <w:r>
        <w:rPr>
          <w:spacing w:val="6"/>
          <w:sz w:val="16"/>
        </w:rPr>
        <w:t> </w:t>
      </w:r>
      <w:r>
        <w:rPr>
          <w:spacing w:val="-2"/>
          <w:sz w:val="16"/>
        </w:rPr>
        <w:t>Resolution</w:t>
      </w:r>
      <w:r>
        <w:rPr>
          <w:spacing w:val="6"/>
          <w:sz w:val="16"/>
        </w:rPr>
        <w:t> </w:t>
      </w:r>
      <w:r>
        <w:rPr>
          <w:spacing w:val="-2"/>
          <w:sz w:val="16"/>
        </w:rPr>
        <w:t>Coordinator</w:t>
      </w:r>
    </w:p>
    <w:sectPr>
      <w:pgSz w:w="12240" w:h="15840"/>
      <w:pgMar w:top="136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 Antiqua" w:hAnsi="Book Antiqua" w:eastAsia="Book Antiqua" w:cs="Book Antiqu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"/>
      <w:outlineLvl w:val="1"/>
    </w:pPr>
    <w:rPr>
      <w:rFonts w:ascii="Book Antiqua" w:hAnsi="Book Antiqua" w:eastAsia="Book Antiqua" w:cs="Book Antiqua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14" w:lineRule="exact"/>
      <w:ind w:left="3382"/>
      <w:jc w:val="center"/>
    </w:pPr>
    <w:rPr>
      <w:rFonts w:ascii="Book Antiqua" w:hAnsi="Book Antiqua" w:eastAsia="Book Antiqua" w:cs="Book Antiqua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NCIC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Hinton</dc:creator>
  <dc:title>IC Form MSC3</dc:title>
  <dcterms:created xsi:type="dcterms:W3CDTF">2024-05-17T12:51:27Z</dcterms:created>
  <dcterms:modified xsi:type="dcterms:W3CDTF">2024-05-17T12:51:27Z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2024-05-17T00:00:00Z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D:20220328203756</vt:lpwstr>
  </property>
</Properties>
</file>